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27" w:rsidRPr="005D2B27" w:rsidRDefault="005D2B27" w:rsidP="005D2B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19"/>
          <w:szCs w:val="19"/>
          <w:lang w:eastAsia="pl-PL"/>
        </w:rPr>
      </w:pPr>
      <w:bookmarkStart w:id="0" w:name="_GoBack"/>
      <w:bookmarkEnd w:id="0"/>
      <w:r w:rsidRPr="005D2B27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INFORMACJA O ZBIERAJĄCYCH NA TERENIE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 xml:space="preserve"> </w:t>
      </w:r>
      <w:r w:rsidRPr="005D2B27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 xml:space="preserve">GMINY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ZAWOJA</w:t>
      </w:r>
    </w:p>
    <w:p w:rsidR="005D2B27" w:rsidRPr="005D2B27" w:rsidRDefault="005D2B27" w:rsidP="005D2B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19"/>
          <w:szCs w:val="19"/>
          <w:lang w:eastAsia="pl-PL"/>
        </w:rPr>
      </w:pPr>
      <w:r w:rsidRPr="005D2B27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ZUŻYTY SPRZĘT ELEKTRYCZNY I ELEKTRONICZNY POCHODZĄCY</w:t>
      </w:r>
    </w:p>
    <w:p w:rsidR="005D2B27" w:rsidRPr="005D2B27" w:rsidRDefault="005D2B27" w:rsidP="005D2B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19"/>
          <w:szCs w:val="19"/>
          <w:lang w:eastAsia="pl-PL"/>
        </w:rPr>
      </w:pPr>
      <w:r w:rsidRPr="005D2B27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Z GOSPODARSTW DOMOWYCH</w:t>
      </w:r>
    </w:p>
    <w:p w:rsidR="00102D93" w:rsidRPr="00F437D5" w:rsidRDefault="00102D93" w:rsidP="005D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D93" w:rsidRPr="00F437D5" w:rsidRDefault="00102D93" w:rsidP="0010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D93" w:rsidRPr="00F437D5" w:rsidRDefault="00102D93" w:rsidP="0010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D5">
        <w:rPr>
          <w:rFonts w:ascii="Times New Roman" w:hAnsi="Times New Roman" w:cs="Times New Roman"/>
          <w:sz w:val="24"/>
          <w:szCs w:val="24"/>
        </w:rPr>
        <w:t>Na podstawie art. 3 ust. 2 pkt 9 lit. e ustawy z dnia 13 września 1996 r. o utrzymaniu czystości i porządku w gminach (tekst jednolity Dz. U. z 2013 r, poz. 1399 z późniejszymi zmianami) Gmina Zawoja przedkłada informacje o znajdujących się na terenie miasta podmiotach zbierających zużyty sprzęt elektryczny i elektroniczny pochodzący</w:t>
      </w:r>
      <w:r w:rsidR="00435108">
        <w:rPr>
          <w:rFonts w:ascii="Times New Roman" w:hAnsi="Times New Roman" w:cs="Times New Roman"/>
          <w:sz w:val="24"/>
          <w:szCs w:val="24"/>
        </w:rPr>
        <w:t xml:space="preserve"> </w:t>
      </w:r>
      <w:r w:rsidRPr="00F437D5">
        <w:rPr>
          <w:rFonts w:ascii="Times New Roman" w:hAnsi="Times New Roman" w:cs="Times New Roman"/>
          <w:sz w:val="24"/>
          <w:szCs w:val="24"/>
        </w:rPr>
        <w:t>z gospodarstw domowych.</w:t>
      </w:r>
    </w:p>
    <w:p w:rsidR="00102D93" w:rsidRPr="00F437D5" w:rsidRDefault="00102D93" w:rsidP="0010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102D93" w:rsidRPr="00FE48B4" w:rsidTr="00FE48B4">
        <w:tc>
          <w:tcPr>
            <w:tcW w:w="562" w:type="dxa"/>
          </w:tcPr>
          <w:p w:rsidR="00102D93" w:rsidRPr="00FE48B4" w:rsidRDefault="00102D93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102D93" w:rsidRPr="00FE48B4" w:rsidRDefault="00435108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Firma, oznaczenie siedziby i adres albo imię, nazwisko i adres zbierającego zużyty sprzęt elektryczny i elektroniczny</w:t>
            </w:r>
          </w:p>
        </w:tc>
        <w:tc>
          <w:tcPr>
            <w:tcW w:w="4677" w:type="dxa"/>
          </w:tcPr>
          <w:p w:rsidR="00102D93" w:rsidRPr="00FE48B4" w:rsidRDefault="00435108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Adresy zbierających zużyty sprzęt </w:t>
            </w:r>
            <w:r w:rsid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elektryczn</w:t>
            </w:r>
            <w:r w:rsid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y </w:t>
            </w:r>
            <w:r w:rsidRP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i elektroniczny pochodzący  z gospodarstw domowych</w:t>
            </w:r>
            <w:r w:rsid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oraz punktów zbierania zużytego sprzętu elektrycznego</w:t>
            </w:r>
            <w:r w:rsidR="00FE48B4" w:rsidRP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FE48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i elektronicznego</w:t>
            </w:r>
          </w:p>
          <w:p w:rsidR="00435108" w:rsidRPr="00FE48B4" w:rsidRDefault="00435108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93" w:rsidRPr="00FE48B4" w:rsidTr="00FE48B4">
        <w:tc>
          <w:tcPr>
            <w:tcW w:w="562" w:type="dxa"/>
          </w:tcPr>
          <w:p w:rsidR="00102D93" w:rsidRPr="00FE48B4" w:rsidRDefault="00102D93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02D93" w:rsidRDefault="00102D93" w:rsidP="00FE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sz w:val="24"/>
                <w:szCs w:val="24"/>
              </w:rPr>
              <w:t xml:space="preserve">Punkt Selektywnej Zbiórki Odpadów Komunalnych </w:t>
            </w:r>
          </w:p>
          <w:p w:rsidR="00FE48B4" w:rsidRPr="00FE48B4" w:rsidRDefault="00FE48B4" w:rsidP="00FE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2D93" w:rsidRPr="00FE48B4" w:rsidRDefault="00102D93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sz w:val="24"/>
                <w:szCs w:val="24"/>
              </w:rPr>
              <w:t>34-222 Zawoja1854</w:t>
            </w:r>
          </w:p>
        </w:tc>
      </w:tr>
      <w:tr w:rsidR="00102D93" w:rsidRPr="00FE48B4" w:rsidTr="00FE48B4">
        <w:tc>
          <w:tcPr>
            <w:tcW w:w="562" w:type="dxa"/>
          </w:tcPr>
          <w:p w:rsidR="00102D93" w:rsidRPr="00FE48B4" w:rsidRDefault="00102D93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02D93" w:rsidRDefault="00102D93" w:rsidP="00FE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i Budownictwa „Zawoja” sp. z o.o.</w:t>
            </w:r>
          </w:p>
          <w:p w:rsidR="00FE48B4" w:rsidRPr="00FE48B4" w:rsidRDefault="00FE48B4" w:rsidP="00FE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2D93" w:rsidRPr="00FE48B4" w:rsidRDefault="00102D93" w:rsidP="00102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B4">
              <w:rPr>
                <w:rFonts w:ascii="Times New Roman" w:hAnsi="Times New Roman" w:cs="Times New Roman"/>
                <w:sz w:val="24"/>
                <w:szCs w:val="24"/>
              </w:rPr>
              <w:t>34-222 Zawoja1854</w:t>
            </w:r>
          </w:p>
        </w:tc>
      </w:tr>
    </w:tbl>
    <w:p w:rsidR="00F437D5" w:rsidRPr="00F437D5" w:rsidRDefault="00F437D5" w:rsidP="0010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437D5" w:rsidRPr="00F437D5" w:rsidRDefault="00F437D5" w:rsidP="0010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02D93" w:rsidRPr="00F437D5" w:rsidRDefault="00102D93" w:rsidP="0010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podstawie art. 42 ust.1 ustawy z dnia 29 lipca 2005 r. o zużytym sprzęcie elektrycznym i elektronicznym (</w:t>
      </w:r>
      <w:proofErr w:type="spellStart"/>
      <w:r w:rsidRPr="00F43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t.j</w:t>
      </w:r>
      <w:proofErr w:type="spellEnd"/>
      <w:r w:rsidRPr="00F43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.: Dz. U. z 2013 r., poz. 1155): „</w:t>
      </w:r>
      <w:r w:rsidRPr="00F437D5">
        <w:rPr>
          <w:rFonts w:ascii="Times New Roman" w:hAnsi="Times New Roman" w:cs="Times New Roman"/>
          <w:i/>
          <w:iCs/>
          <w:color w:val="111111"/>
          <w:sz w:val="24"/>
          <w:szCs w:val="24"/>
        </w:rPr>
        <w:t>Sprzedawca detaliczny i sprzedawca hurtowy są obowiązani przy sprzedaży sprzętu przeznaczonego dla gospodarstw domowych do nieodpłatnego przyjęcia zużytego sprzętu w ilości nie większej niż sprzedawany nowy sprzęt, jeżeli zużyty sprzęt jest tego samego rodzaju”</w:t>
      </w:r>
    </w:p>
    <w:sectPr w:rsidR="00102D93" w:rsidRPr="00F4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93"/>
    <w:rsid w:val="00102D93"/>
    <w:rsid w:val="00435108"/>
    <w:rsid w:val="005D2B27"/>
    <w:rsid w:val="00C3317A"/>
    <w:rsid w:val="00F437D5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24C5-8C88-4D22-9FCC-79901BE4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D2B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D2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Adam Skrzypek</cp:lastModifiedBy>
  <cp:revision>2</cp:revision>
  <dcterms:created xsi:type="dcterms:W3CDTF">2019-10-21T07:39:00Z</dcterms:created>
  <dcterms:modified xsi:type="dcterms:W3CDTF">2019-10-21T07:39:00Z</dcterms:modified>
</cp:coreProperties>
</file>