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509B6" w14:textId="77777777" w:rsidR="00CB330F" w:rsidRPr="005E1DA8" w:rsidRDefault="00CB330F">
      <w:pPr>
        <w:pStyle w:val="NormalnyWeb"/>
        <w:spacing w:before="227" w:after="17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E1DA8">
        <w:rPr>
          <w:b/>
          <w:bCs/>
          <w:sz w:val="28"/>
          <w:szCs w:val="28"/>
        </w:rPr>
        <w:t xml:space="preserve">ZAWIADOMIENIE </w:t>
      </w:r>
    </w:p>
    <w:p w14:paraId="03B234B5" w14:textId="7B362832" w:rsidR="00CB330F" w:rsidRDefault="00CB330F" w:rsidP="002670E7">
      <w:pPr>
        <w:pStyle w:val="NormalnyWeb"/>
        <w:spacing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5E1DA8">
        <w:rPr>
          <w:b/>
          <w:bCs/>
          <w:sz w:val="28"/>
          <w:szCs w:val="28"/>
        </w:rPr>
        <w:t>w sprawie: uchwalenia nowych stawek opłat za gospodarow</w:t>
      </w:r>
      <w:r w:rsidR="005823B5" w:rsidRPr="005E1DA8">
        <w:rPr>
          <w:b/>
          <w:bCs/>
          <w:sz w:val="28"/>
          <w:szCs w:val="28"/>
        </w:rPr>
        <w:t>a</w:t>
      </w:r>
      <w:r w:rsidR="00DD03D9">
        <w:rPr>
          <w:b/>
          <w:bCs/>
          <w:sz w:val="28"/>
          <w:szCs w:val="28"/>
        </w:rPr>
        <w:t>nie odpadami komunalnymi na 2022</w:t>
      </w:r>
      <w:r w:rsidRPr="005E1DA8">
        <w:rPr>
          <w:b/>
          <w:bCs/>
          <w:sz w:val="28"/>
          <w:szCs w:val="28"/>
        </w:rPr>
        <w:t xml:space="preserve"> rok</w:t>
      </w:r>
    </w:p>
    <w:p w14:paraId="6267CAB8" w14:textId="2E8BE15E" w:rsidR="002670E7" w:rsidRPr="004F2E25" w:rsidRDefault="002670E7" w:rsidP="002670E7">
      <w:pPr>
        <w:pStyle w:val="NormalnyWeb"/>
        <w:spacing w:beforeAutospacing="0" w:after="0" w:afterAutospacing="0"/>
        <w:contextualSpacing/>
        <w:jc w:val="center"/>
        <w:rPr>
          <w:b/>
          <w:bCs/>
          <w:sz w:val="28"/>
          <w:szCs w:val="28"/>
          <w:u w:val="single"/>
        </w:rPr>
      </w:pPr>
      <w:r w:rsidRPr="004F2E25">
        <w:rPr>
          <w:b/>
          <w:bCs/>
          <w:sz w:val="28"/>
          <w:szCs w:val="28"/>
          <w:u w:val="single"/>
        </w:rPr>
        <w:t>/ dla nieruchomości zamieszkałych /</w:t>
      </w:r>
    </w:p>
    <w:p w14:paraId="669CAFF6" w14:textId="45361058" w:rsidR="00CB330F" w:rsidRPr="005E1DA8" w:rsidRDefault="00CB330F">
      <w:pPr>
        <w:pStyle w:val="NormalnyWeb"/>
        <w:spacing w:before="227" w:after="170" w:afterAutospacing="0"/>
        <w:ind w:firstLine="709"/>
        <w:jc w:val="both"/>
        <w:rPr>
          <w:sz w:val="28"/>
          <w:szCs w:val="28"/>
        </w:rPr>
      </w:pPr>
      <w:r w:rsidRPr="005E1DA8">
        <w:rPr>
          <w:sz w:val="28"/>
          <w:szCs w:val="28"/>
        </w:rPr>
        <w:t>Wójt Gminy Zawoja działając na podstawie art. 6m ust. 2a ustawy</w:t>
      </w:r>
      <w:r w:rsidRPr="005E1DA8">
        <w:rPr>
          <w:sz w:val="28"/>
          <w:szCs w:val="28"/>
        </w:rPr>
        <w:br/>
        <w:t xml:space="preserve">z dnia 13 września 1996 roku o utrzymaniu czystości i porządku w gminach </w:t>
      </w:r>
      <w:r w:rsidR="00614102" w:rsidRPr="005E1DA8">
        <w:rPr>
          <w:sz w:val="28"/>
          <w:szCs w:val="28"/>
        </w:rPr>
        <w:t xml:space="preserve">                   </w:t>
      </w:r>
      <w:r w:rsidRPr="005E1DA8">
        <w:rPr>
          <w:sz w:val="28"/>
          <w:szCs w:val="28"/>
        </w:rPr>
        <w:t>(</w:t>
      </w:r>
      <w:r w:rsidR="00232CE6">
        <w:rPr>
          <w:color w:val="auto"/>
          <w:sz w:val="28"/>
          <w:szCs w:val="28"/>
        </w:rPr>
        <w:t>tj. Dz. U. z 2021r., poz. 888</w:t>
      </w:r>
      <w:r w:rsidR="00056634" w:rsidRPr="005E1DA8">
        <w:rPr>
          <w:color w:val="auto"/>
          <w:sz w:val="28"/>
          <w:szCs w:val="28"/>
        </w:rPr>
        <w:t xml:space="preserve"> -  późn. zm.</w:t>
      </w:r>
      <w:r w:rsidR="00614102" w:rsidRPr="005E1DA8">
        <w:rPr>
          <w:color w:val="auto"/>
          <w:sz w:val="28"/>
          <w:szCs w:val="28"/>
        </w:rPr>
        <w:t xml:space="preserve">) </w:t>
      </w:r>
      <w:r w:rsidRPr="005E1DA8">
        <w:rPr>
          <w:sz w:val="28"/>
          <w:szCs w:val="28"/>
        </w:rPr>
        <w:t>zawiadamia, że</w:t>
      </w:r>
      <w:r w:rsidRPr="005E1DA8">
        <w:rPr>
          <w:b/>
          <w:sz w:val="28"/>
          <w:szCs w:val="28"/>
        </w:rPr>
        <w:t xml:space="preserve"> od 1 </w:t>
      </w:r>
      <w:r w:rsidR="00DD03D9">
        <w:rPr>
          <w:b/>
          <w:sz w:val="28"/>
          <w:szCs w:val="28"/>
        </w:rPr>
        <w:t>stycznia 2022</w:t>
      </w:r>
      <w:r w:rsidRPr="005E1DA8">
        <w:rPr>
          <w:b/>
          <w:sz w:val="28"/>
          <w:szCs w:val="28"/>
        </w:rPr>
        <w:t xml:space="preserve"> r. obowiązują nowe stawki opłat za gospodarowanie odpadami komunalnymi </w:t>
      </w:r>
      <w:r w:rsidR="00AD6311" w:rsidRPr="005E1DA8">
        <w:rPr>
          <w:b/>
          <w:sz w:val="28"/>
          <w:szCs w:val="28"/>
          <w:u w:val="single"/>
        </w:rPr>
        <w:t xml:space="preserve">dla nieruchomości, na których zamieszkują mieszkańcy </w:t>
      </w:r>
      <w:r w:rsidRPr="005E1DA8">
        <w:rPr>
          <w:b/>
          <w:sz w:val="28"/>
          <w:szCs w:val="28"/>
        </w:rPr>
        <w:t>przyjęte:</w:t>
      </w:r>
    </w:p>
    <w:p w14:paraId="241750A7" w14:textId="50593930" w:rsidR="00CB330F" w:rsidRDefault="00CB330F">
      <w:pPr>
        <w:pStyle w:val="NormalnyWeb"/>
        <w:spacing w:before="227" w:after="170" w:afterAutospacing="0"/>
        <w:jc w:val="both"/>
        <w:rPr>
          <w:sz w:val="28"/>
          <w:szCs w:val="28"/>
        </w:rPr>
      </w:pPr>
      <w:r w:rsidRPr="005E1DA8">
        <w:rPr>
          <w:sz w:val="28"/>
          <w:szCs w:val="28"/>
        </w:rPr>
        <w:t xml:space="preserve">Uchwałą Rady Gminy Zawoja Nr </w:t>
      </w:r>
      <w:r w:rsidR="00E50BF2" w:rsidRPr="00E50BF2">
        <w:rPr>
          <w:bCs/>
          <w:color w:val="auto"/>
          <w:sz w:val="28"/>
          <w:szCs w:val="28"/>
        </w:rPr>
        <w:t>XXXI/353</w:t>
      </w:r>
      <w:r w:rsidR="00DD03D9" w:rsidRPr="00E50BF2">
        <w:rPr>
          <w:bCs/>
          <w:color w:val="auto"/>
          <w:sz w:val="28"/>
          <w:szCs w:val="28"/>
        </w:rPr>
        <w:t>/2021</w:t>
      </w:r>
      <w:r w:rsidR="00D2482B" w:rsidRPr="005E1DA8">
        <w:rPr>
          <w:b/>
          <w:bCs/>
          <w:color w:val="auto"/>
          <w:sz w:val="28"/>
          <w:szCs w:val="28"/>
        </w:rPr>
        <w:t xml:space="preserve"> </w:t>
      </w:r>
      <w:r w:rsidRPr="005E1DA8">
        <w:rPr>
          <w:sz w:val="28"/>
          <w:szCs w:val="28"/>
        </w:rPr>
        <w:t xml:space="preserve">z dnia </w:t>
      </w:r>
      <w:r w:rsidR="00DD03D9">
        <w:rPr>
          <w:sz w:val="28"/>
          <w:szCs w:val="28"/>
        </w:rPr>
        <w:t>14 grudnia</w:t>
      </w:r>
      <w:r w:rsidR="00AD6311" w:rsidRPr="005E1DA8">
        <w:rPr>
          <w:sz w:val="28"/>
          <w:szCs w:val="28"/>
        </w:rPr>
        <w:t xml:space="preserve"> </w:t>
      </w:r>
      <w:r w:rsidR="00DD03D9">
        <w:rPr>
          <w:sz w:val="28"/>
          <w:szCs w:val="28"/>
        </w:rPr>
        <w:t>2021</w:t>
      </w:r>
      <w:r w:rsidRPr="005E1DA8">
        <w:rPr>
          <w:sz w:val="28"/>
          <w:szCs w:val="28"/>
        </w:rPr>
        <w:t xml:space="preserve"> r.  </w:t>
      </w:r>
      <w:r w:rsidR="00525E2C" w:rsidRPr="005E1DA8">
        <w:rPr>
          <w:sz w:val="28"/>
          <w:szCs w:val="28"/>
        </w:rPr>
        <w:t xml:space="preserve">                                 </w:t>
      </w:r>
      <w:r w:rsidRPr="005E1DA8">
        <w:rPr>
          <w:sz w:val="28"/>
          <w:szCs w:val="28"/>
        </w:rPr>
        <w:t xml:space="preserve">w sprawie określenia metody ustalania opłaty </w:t>
      </w:r>
      <w:r w:rsidR="00AD6311" w:rsidRPr="005E1DA8">
        <w:rPr>
          <w:sz w:val="28"/>
          <w:szCs w:val="28"/>
        </w:rPr>
        <w:t>za gospodarowanie odpadami komunalnymi, ustalenia stawki opłaty oraz określenia stawki opłaty podwyższonej</w:t>
      </w:r>
      <w:r w:rsidR="009E736B" w:rsidRPr="005E1DA8">
        <w:rPr>
          <w:sz w:val="28"/>
          <w:szCs w:val="28"/>
        </w:rPr>
        <w:t>:</w:t>
      </w:r>
    </w:p>
    <w:p w14:paraId="7108E97B" w14:textId="2DB066F2" w:rsidR="00986AC6" w:rsidRPr="005E1DA8" w:rsidRDefault="00986AC6">
      <w:pPr>
        <w:pStyle w:val="NormalnyWeb"/>
        <w:spacing w:before="227" w:after="1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wysokości: </w:t>
      </w:r>
    </w:p>
    <w:p w14:paraId="2D7DD9CE" w14:textId="54550C53" w:rsidR="00CB330F" w:rsidRPr="005E1DA8" w:rsidRDefault="00DD03D9" w:rsidP="00F01099">
      <w:pPr>
        <w:pStyle w:val="NormalnyWeb"/>
        <w:numPr>
          <w:ilvl w:val="0"/>
          <w:numId w:val="1"/>
        </w:numPr>
        <w:spacing w:before="227" w:after="170" w:afterAutospacing="0"/>
        <w:jc w:val="both"/>
        <w:rPr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21</w:t>
      </w:r>
      <w:r w:rsidR="00056634" w:rsidRPr="005E1DA8">
        <w:rPr>
          <w:rStyle w:val="Pogrubienie"/>
          <w:color w:val="000000"/>
          <w:sz w:val="28"/>
          <w:szCs w:val="28"/>
        </w:rPr>
        <w:t>,00</w:t>
      </w:r>
      <w:r w:rsidR="00CB330F" w:rsidRPr="005E1DA8">
        <w:rPr>
          <w:rStyle w:val="Pogrubienie"/>
          <w:color w:val="000000"/>
          <w:sz w:val="28"/>
          <w:szCs w:val="28"/>
        </w:rPr>
        <w:t xml:space="preserve"> zł miesięcznie od jednego mieszkańca jeżeli odpady zbierane</w:t>
      </w:r>
      <w:r w:rsidR="00CB330F" w:rsidRPr="005E1DA8">
        <w:rPr>
          <w:rStyle w:val="Pogrubienie"/>
          <w:color w:val="000000"/>
          <w:sz w:val="28"/>
          <w:szCs w:val="28"/>
        </w:rPr>
        <w:br/>
        <w:t>są w sposób selektywny;</w:t>
      </w:r>
    </w:p>
    <w:p w14:paraId="50198415" w14:textId="38BE23E2" w:rsidR="00CB330F" w:rsidRPr="005E1DA8" w:rsidRDefault="00DD03D9" w:rsidP="00F01099">
      <w:pPr>
        <w:pStyle w:val="NormalnyWeb"/>
        <w:numPr>
          <w:ilvl w:val="0"/>
          <w:numId w:val="1"/>
        </w:numPr>
        <w:spacing w:before="227" w:after="170" w:afterAutospacing="0"/>
        <w:jc w:val="both"/>
        <w:rPr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63</w:t>
      </w:r>
      <w:r w:rsidR="00CB330F" w:rsidRPr="005E1DA8">
        <w:rPr>
          <w:rStyle w:val="Pogrubienie"/>
          <w:color w:val="000000"/>
          <w:sz w:val="28"/>
          <w:szCs w:val="28"/>
        </w:rPr>
        <w:t>,00 zł miesięcznie od jednego mieszkańca, jeżeli odpady komunalne zbierane są w sposób nieselektywny.</w:t>
      </w:r>
    </w:p>
    <w:p w14:paraId="7DED0812" w14:textId="77777777" w:rsidR="00086983" w:rsidRPr="005E1DA8" w:rsidRDefault="00086983" w:rsidP="00086983">
      <w:pPr>
        <w:pStyle w:val="NormalnyWeb"/>
        <w:spacing w:before="227" w:after="170" w:afterAutospacing="0"/>
        <w:jc w:val="both"/>
        <w:rPr>
          <w:rStyle w:val="Pogrubienie"/>
          <w:b w:val="0"/>
          <w:bCs w:val="0"/>
          <w:color w:val="000000"/>
          <w:sz w:val="28"/>
          <w:szCs w:val="28"/>
        </w:rPr>
      </w:pPr>
      <w:r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Informuje się, że </w:t>
      </w:r>
      <w:r w:rsidR="00804A47" w:rsidRPr="005E1DA8">
        <w:rPr>
          <w:rStyle w:val="Pogrubienie"/>
          <w:b w:val="0"/>
          <w:bCs w:val="0"/>
          <w:color w:val="000000"/>
          <w:sz w:val="28"/>
          <w:szCs w:val="28"/>
        </w:rPr>
        <w:t>zawiadomienie</w:t>
      </w:r>
      <w:r w:rsidR="00CB330F"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 o zmianie stawek</w:t>
      </w:r>
      <w:r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 zostanie dostarczone właścicielom nieruchomości</w:t>
      </w:r>
      <w:r w:rsidR="00CB330F" w:rsidRPr="005E1DA8">
        <w:rPr>
          <w:rStyle w:val="Pogrubienie"/>
          <w:b w:val="0"/>
          <w:bCs w:val="0"/>
          <w:color w:val="000000"/>
          <w:sz w:val="28"/>
          <w:szCs w:val="28"/>
        </w:rPr>
        <w:t>. Z</w:t>
      </w:r>
      <w:r w:rsidR="00CB330F" w:rsidRPr="005E1DA8">
        <w:rPr>
          <w:color w:val="000000"/>
          <w:sz w:val="28"/>
          <w:szCs w:val="28"/>
        </w:rPr>
        <w:t>miana stawki opłaty nie rodzi konieczności składania no</w:t>
      </w:r>
      <w:r w:rsidRPr="005E1DA8">
        <w:rPr>
          <w:color w:val="000000"/>
          <w:sz w:val="28"/>
          <w:szCs w:val="28"/>
        </w:rPr>
        <w:t xml:space="preserve">wej deklaracji. </w:t>
      </w:r>
      <w:r w:rsidR="00CB330F" w:rsidRPr="005E1DA8">
        <w:rPr>
          <w:color w:val="000000"/>
          <w:sz w:val="28"/>
          <w:szCs w:val="28"/>
        </w:rPr>
        <w:t xml:space="preserve">Wysokość opłaty za śmieci wyliczona jest jako iloczyn nowej stawki opłaty i danych podanych w deklaracji. </w:t>
      </w:r>
      <w:r w:rsidRPr="005E1DA8">
        <w:rPr>
          <w:sz w:val="28"/>
          <w:szCs w:val="28"/>
        </w:rPr>
        <w:t xml:space="preserve">                      </w:t>
      </w:r>
      <w:r w:rsidR="00CB330F"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Zawiadomienia nie zostaną wysłane do tych właścicieli nieruchomości, </w:t>
      </w:r>
      <w:r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                   </w:t>
      </w:r>
      <w:r w:rsidR="00CB330F" w:rsidRPr="005E1DA8">
        <w:rPr>
          <w:rStyle w:val="Pogrubienie"/>
          <w:b w:val="0"/>
          <w:bCs w:val="0"/>
          <w:color w:val="000000"/>
          <w:sz w:val="28"/>
          <w:szCs w:val="28"/>
        </w:rPr>
        <w:t>wobec których gmina wydała decyzję o wysokości opłaty za gospodarowanie odpadami komunalnymi. Takie osoby winny przedłożyć do Urzędu Gminy Zawoja deklarację o wysokości opłaty</w:t>
      </w:r>
      <w:r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  <w:r w:rsidR="00CB330F" w:rsidRPr="005E1DA8">
        <w:rPr>
          <w:rStyle w:val="Pogrubienie"/>
          <w:b w:val="0"/>
          <w:bCs w:val="0"/>
          <w:color w:val="000000"/>
          <w:sz w:val="28"/>
          <w:szCs w:val="28"/>
        </w:rPr>
        <w:t>za gospodarowanie odpadami komunalnymi, w której wyliczona zostanie opłata</w:t>
      </w:r>
      <w:r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  <w:r w:rsidR="00CB330F" w:rsidRPr="005E1DA8">
        <w:rPr>
          <w:rStyle w:val="Pogrubienie"/>
          <w:b w:val="0"/>
          <w:bCs w:val="0"/>
          <w:color w:val="000000"/>
          <w:sz w:val="28"/>
          <w:szCs w:val="28"/>
        </w:rPr>
        <w:t>z uwzględnieniem nowej stawki opłaty.</w:t>
      </w:r>
      <w:r w:rsidRPr="005E1DA8"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</w:p>
    <w:p w14:paraId="095B90B4" w14:textId="723D2E95" w:rsidR="00CB330F" w:rsidRPr="005E1DA8" w:rsidRDefault="00CB330F" w:rsidP="00086983">
      <w:pPr>
        <w:pStyle w:val="NormalnyWeb"/>
        <w:spacing w:before="227" w:after="170" w:afterAutospacing="0"/>
        <w:jc w:val="both"/>
        <w:rPr>
          <w:color w:val="000000"/>
          <w:sz w:val="28"/>
          <w:szCs w:val="28"/>
        </w:rPr>
      </w:pPr>
      <w:r w:rsidRPr="005E1DA8">
        <w:rPr>
          <w:color w:val="000000"/>
          <w:sz w:val="28"/>
          <w:szCs w:val="28"/>
        </w:rPr>
        <w:t xml:space="preserve">Właściciele nieruchomości zamieszkałych zobowiązani są do wnoszenia opłat za gospodarowanie odpadami komunalnymi w łącznej wysokości </w:t>
      </w:r>
      <w:r w:rsidRPr="005E1DA8">
        <w:rPr>
          <w:b/>
          <w:color w:val="000000"/>
          <w:sz w:val="28"/>
          <w:szCs w:val="28"/>
        </w:rPr>
        <w:t>za 3 miesiące kalendarzowe</w:t>
      </w:r>
      <w:r w:rsidRPr="005E1DA8">
        <w:rPr>
          <w:color w:val="000000"/>
          <w:sz w:val="28"/>
          <w:szCs w:val="28"/>
        </w:rPr>
        <w:t>, bez wezwania,</w:t>
      </w:r>
      <w:r w:rsidR="00086983" w:rsidRPr="005E1DA8">
        <w:rPr>
          <w:color w:val="000000"/>
          <w:sz w:val="28"/>
          <w:szCs w:val="28"/>
        </w:rPr>
        <w:t xml:space="preserve"> </w:t>
      </w:r>
      <w:r w:rsidRPr="005E1DA8">
        <w:rPr>
          <w:color w:val="000000"/>
          <w:sz w:val="28"/>
          <w:szCs w:val="28"/>
        </w:rPr>
        <w:t>w następujących terminach:</w:t>
      </w:r>
    </w:p>
    <w:p w14:paraId="18CB0E1A" w14:textId="77777777" w:rsidR="00CB330F" w:rsidRPr="005E1DA8" w:rsidRDefault="00CB330F">
      <w:pPr>
        <w:pStyle w:val="Tretekstu"/>
        <w:spacing w:before="227" w:after="17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za I kwartał </w:t>
      </w:r>
      <w:r w:rsidR="00086983"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31 marca danego roku,</w:t>
      </w:r>
    </w:p>
    <w:p w14:paraId="40E8C493" w14:textId="77777777" w:rsidR="00CB330F" w:rsidRPr="005E1DA8" w:rsidRDefault="00CB330F">
      <w:pPr>
        <w:pStyle w:val="Tretekstu"/>
        <w:spacing w:before="227" w:after="17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za II kwartał </w:t>
      </w:r>
      <w:r w:rsidR="00086983"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30 czerwca danego roku,</w:t>
      </w:r>
    </w:p>
    <w:p w14:paraId="3CCA2008" w14:textId="77777777" w:rsidR="00CB330F" w:rsidRPr="005E1DA8" w:rsidRDefault="00CB330F">
      <w:pPr>
        <w:pStyle w:val="Tretekstu"/>
        <w:spacing w:before="227" w:after="17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 za III kwartał </w:t>
      </w:r>
      <w:r w:rsidR="00086983"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30 września danego roku,</w:t>
      </w:r>
    </w:p>
    <w:p w14:paraId="313BAA93" w14:textId="77777777" w:rsidR="00CB330F" w:rsidRPr="005E1DA8" w:rsidRDefault="00CB330F">
      <w:pPr>
        <w:pStyle w:val="Tretekstu"/>
        <w:spacing w:before="227" w:after="17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za IV kwartał </w:t>
      </w:r>
      <w:r w:rsidR="00086983"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E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30 listopada danego roku.</w:t>
      </w:r>
    </w:p>
    <w:p w14:paraId="590B90CF" w14:textId="4A212EC7" w:rsidR="00CB330F" w:rsidRPr="005E1DA8" w:rsidRDefault="00CB330F">
      <w:pPr>
        <w:pStyle w:val="NormalnyWeb"/>
        <w:spacing w:before="227" w:after="170" w:afterAutospacing="0"/>
        <w:jc w:val="both"/>
        <w:rPr>
          <w:sz w:val="28"/>
          <w:szCs w:val="28"/>
        </w:rPr>
      </w:pPr>
      <w:r w:rsidRPr="005E1DA8">
        <w:rPr>
          <w:rStyle w:val="czeinternetowe"/>
          <w:color w:val="000000"/>
          <w:sz w:val="28"/>
          <w:szCs w:val="28"/>
          <w:u w:val="none"/>
        </w:rPr>
        <w:lastRenderedPageBreak/>
        <w:t xml:space="preserve">Jednocześnie przypominamy, że wszelkie zmiany będące podstawą ustalenia wysokości należnej opłaty za gospodarowanie odpadami komunalnymi </w:t>
      </w:r>
      <w:r w:rsidR="00FA4112" w:rsidRPr="005E1DA8">
        <w:rPr>
          <w:rStyle w:val="czeinternetowe"/>
          <w:color w:val="000000"/>
          <w:sz w:val="28"/>
          <w:szCs w:val="28"/>
          <w:u w:val="none"/>
        </w:rPr>
        <w:t xml:space="preserve">                        </w:t>
      </w:r>
      <w:r w:rsidRPr="005E1DA8">
        <w:rPr>
          <w:rStyle w:val="czeinternetowe"/>
          <w:color w:val="000000"/>
          <w:sz w:val="28"/>
          <w:szCs w:val="28"/>
          <w:u w:val="none"/>
        </w:rPr>
        <w:t>(np., zmiana ilości osób - przemeldowanie, narodziny dzieci, zgon, zmiana sposobu postępowania</w:t>
      </w:r>
      <w:r w:rsidR="00FA4112" w:rsidRPr="005E1DA8">
        <w:rPr>
          <w:rStyle w:val="czeinternetowe"/>
          <w:color w:val="000000"/>
          <w:sz w:val="28"/>
          <w:szCs w:val="28"/>
          <w:u w:val="none"/>
        </w:rPr>
        <w:t xml:space="preserve"> </w:t>
      </w:r>
      <w:r w:rsidRPr="005E1DA8">
        <w:rPr>
          <w:rStyle w:val="czeinternetowe"/>
          <w:color w:val="000000"/>
          <w:sz w:val="28"/>
          <w:szCs w:val="28"/>
          <w:u w:val="none"/>
        </w:rPr>
        <w:t>z odpadami komunalnymi, )</w:t>
      </w:r>
      <w:r w:rsidRPr="005E1DA8">
        <w:rPr>
          <w:rStyle w:val="czeinternetowe"/>
          <w:b/>
          <w:bCs/>
          <w:color w:val="000000"/>
          <w:sz w:val="28"/>
          <w:szCs w:val="28"/>
          <w:u w:val="none"/>
        </w:rPr>
        <w:t xml:space="preserve"> należy zgłaszać w terminie 14 dni od daty zaistnienia zmiany </w:t>
      </w:r>
      <w:r w:rsidRPr="005E1DA8">
        <w:rPr>
          <w:rStyle w:val="czeinternetowe"/>
          <w:color w:val="000000"/>
          <w:sz w:val="28"/>
          <w:szCs w:val="28"/>
          <w:u w:val="none"/>
        </w:rPr>
        <w:t xml:space="preserve">w Urzędzie Gminy w Zawoi. </w:t>
      </w:r>
    </w:p>
    <w:p w14:paraId="2BBF3303" w14:textId="77777777" w:rsidR="00CB330F" w:rsidRPr="005E1DA8" w:rsidRDefault="00CB330F">
      <w:pPr>
        <w:pStyle w:val="NormalnyWeb"/>
        <w:spacing w:before="227" w:after="170" w:afterAutospacing="0"/>
        <w:jc w:val="both"/>
        <w:rPr>
          <w:sz w:val="28"/>
          <w:szCs w:val="28"/>
        </w:rPr>
      </w:pPr>
      <w:r w:rsidRPr="005E1DA8">
        <w:rPr>
          <w:rStyle w:val="czeinternetowe"/>
          <w:color w:val="000000"/>
          <w:sz w:val="28"/>
          <w:szCs w:val="28"/>
          <w:u w:val="none"/>
        </w:rPr>
        <w:t>W tym celu należy złożyć korektę deklarację wraz z dokumentami potwierdzającymi ten fakt:</w:t>
      </w:r>
    </w:p>
    <w:p w14:paraId="6114BD73" w14:textId="77777777" w:rsidR="00CB330F" w:rsidRPr="005E1DA8" w:rsidRDefault="00CB330F" w:rsidP="00086983">
      <w:pPr>
        <w:numPr>
          <w:ilvl w:val="0"/>
          <w:numId w:val="3"/>
        </w:numPr>
        <w:snapToGrid w:val="0"/>
        <w:spacing w:before="227" w:after="17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>w odniesieniu do właścicieli nieruchomości, na których zamieszkują mieszkańcy - dokument potwierdzający, że mieszkaniec zameldowany na terenie Gminy Zawoja zamieszkuje w innej gminie, w innym kraju lub w miejscu zamieszkania na terenie Gminy Zawoja innym niż miejsce zameldowania, (np. dokument potwierdzający nieobecność mieszkańca na terenie Gminy, wystawiony przez właściwe instytucje, w szczególności: zakłady karne, placówki opieki zdrowotnej, domy dziecka, jednostki wojskowe, domy spokojnej starości, szkoły i uczelnie wyższe, dokument potwierdzający tytuł prawny</w:t>
      </w:r>
      <w:r w:rsidR="00086983" w:rsidRPr="005E1DA8">
        <w:rPr>
          <w:rFonts w:ascii="Times New Roman" w:hAnsi="Times New Roman" w:cs="Times New Roman"/>
          <w:sz w:val="28"/>
          <w:szCs w:val="28"/>
        </w:rPr>
        <w:t xml:space="preserve"> </w:t>
      </w:r>
      <w:r w:rsidRPr="005E1DA8">
        <w:rPr>
          <w:rFonts w:ascii="Times New Roman" w:hAnsi="Times New Roman" w:cs="Times New Roman"/>
          <w:sz w:val="28"/>
          <w:szCs w:val="28"/>
        </w:rPr>
        <w:t>do innego lokalu, a w szczególności: umowa sprzedaży nieruchomości, umowa najmu, umowa użyczenia, umowa dzierżawy, dokument wystawiony przez zakład pracy, potwierdzający delegacje służbową dłuższą niż 1 miesiąc)</w:t>
      </w:r>
    </w:p>
    <w:p w14:paraId="73B4C9ED" w14:textId="5FCD241E" w:rsidR="00CB330F" w:rsidRPr="005E1DA8" w:rsidRDefault="00CB330F">
      <w:pPr>
        <w:numPr>
          <w:ilvl w:val="0"/>
          <w:numId w:val="3"/>
        </w:numPr>
        <w:snapToGrid w:val="0"/>
        <w:spacing w:before="227" w:after="17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 xml:space="preserve">Dokumenty wystawione za granicą powinny być urzędowo przetłumaczone na język polski (lista tłumaczy przysięgłych dostępna na </w:t>
      </w:r>
      <w:hyperlink r:id="rId6" w:history="1">
        <w:r w:rsidR="0099158D" w:rsidRPr="005E1DA8">
          <w:rPr>
            <w:rStyle w:val="Hipercze"/>
            <w:rFonts w:ascii="Times New Roman" w:hAnsi="Times New Roman" w:cs="Times New Roman"/>
            <w:sz w:val="28"/>
            <w:szCs w:val="28"/>
          </w:rPr>
          <w:t>www.bip.ms.gov.pl</w:t>
        </w:r>
      </w:hyperlink>
      <w:r w:rsidRPr="005E1DA8">
        <w:rPr>
          <w:rFonts w:ascii="Times New Roman" w:hAnsi="Times New Roman" w:cs="Times New Roman"/>
          <w:sz w:val="28"/>
          <w:szCs w:val="28"/>
        </w:rPr>
        <w:t>)</w:t>
      </w:r>
    </w:p>
    <w:p w14:paraId="551C01E5" w14:textId="2E818B67" w:rsidR="005E1DA8" w:rsidRPr="005E1DA8" w:rsidRDefault="005E1DA8" w:rsidP="005E1DA8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DBA22" w14:textId="1B035D90" w:rsidR="005E1DA8" w:rsidRPr="005E1DA8" w:rsidRDefault="005E1DA8" w:rsidP="005E1DA8">
      <w:pPr>
        <w:snapToGrid w:val="0"/>
        <w:spacing w:before="227" w:after="17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DA8">
        <w:rPr>
          <w:rFonts w:ascii="Times New Roman" w:hAnsi="Times New Roman" w:cs="Times New Roman"/>
          <w:b/>
          <w:bCs/>
          <w:sz w:val="28"/>
          <w:szCs w:val="28"/>
        </w:rPr>
        <w:t>PONADTO INFORMUJĘ</w:t>
      </w:r>
    </w:p>
    <w:p w14:paraId="24082971" w14:textId="50A57DEA" w:rsidR="005E1DA8" w:rsidRDefault="005E1DA8" w:rsidP="005E1DA8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>Zgodnie z Uchwałą Rady Gminy Zawoja Nr</w:t>
      </w:r>
      <w:r w:rsidR="00DD03D9">
        <w:rPr>
          <w:rFonts w:ascii="Times New Roman" w:hAnsi="Times New Roman" w:cs="Times New Roman"/>
          <w:sz w:val="28"/>
          <w:szCs w:val="28"/>
        </w:rPr>
        <w:t xml:space="preserve"> </w:t>
      </w:r>
      <w:r w:rsidR="00E50BF2" w:rsidRPr="00E50BF2">
        <w:rPr>
          <w:rFonts w:ascii="Times New Roman" w:hAnsi="Times New Roman" w:cs="Times New Roman"/>
          <w:sz w:val="28"/>
          <w:szCs w:val="28"/>
        </w:rPr>
        <w:t>XXXI/354</w:t>
      </w:r>
      <w:r w:rsidR="00DD03D9">
        <w:rPr>
          <w:rFonts w:ascii="Times New Roman" w:hAnsi="Times New Roman" w:cs="Times New Roman"/>
          <w:sz w:val="28"/>
          <w:szCs w:val="28"/>
        </w:rPr>
        <w:t xml:space="preserve">/2021 z dnia </w:t>
      </w:r>
      <w:r w:rsidR="00E50B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03D9">
        <w:rPr>
          <w:rFonts w:ascii="Times New Roman" w:hAnsi="Times New Roman" w:cs="Times New Roman"/>
          <w:sz w:val="28"/>
          <w:szCs w:val="28"/>
        </w:rPr>
        <w:t>14-12-2021</w:t>
      </w:r>
      <w:r w:rsidRPr="005E1DA8">
        <w:rPr>
          <w:rFonts w:ascii="Times New Roman" w:hAnsi="Times New Roman" w:cs="Times New Roman"/>
          <w:sz w:val="28"/>
          <w:szCs w:val="28"/>
        </w:rPr>
        <w:t xml:space="preserve">r. w sprawie zwolnienia w części z opłaty za gospodarowanie odpadami komunalnymi właścicieli nieruchomości zabudowanych budynkami mieszkalnymi jednorodzinnymi kompostujących bioodpady stanowiące odpady komunalne w kompostowniku przydomowym Zwalania się w części opłaty za gospodarowanie odpadami komunalnymi właścicieli nieruchomości zabudowanych budynkami mieszkalnymi jednorodzinnymi, położonymi na terenie Gminy Zawoja kompostujących bioodpady stanowiące odpady komunalne w kompostowniku przydomowym. </w:t>
      </w:r>
      <w:r w:rsidRPr="00705F77">
        <w:rPr>
          <w:rFonts w:ascii="Times New Roman" w:hAnsi="Times New Roman" w:cs="Times New Roman"/>
          <w:b/>
          <w:sz w:val="28"/>
          <w:szCs w:val="28"/>
        </w:rPr>
        <w:t xml:space="preserve">Zwolnienie, </w:t>
      </w:r>
      <w:r w:rsidR="00DD03D9" w:rsidRPr="00705F77">
        <w:rPr>
          <w:rFonts w:ascii="Times New Roman" w:hAnsi="Times New Roman" w:cs="Times New Roman"/>
          <w:b/>
          <w:sz w:val="28"/>
          <w:szCs w:val="28"/>
        </w:rPr>
        <w:t xml:space="preserve">o którym mowa powyżej wynosi </w:t>
      </w:r>
      <w:r w:rsidR="00DD03D9" w:rsidRPr="00E50BF2">
        <w:rPr>
          <w:rFonts w:ascii="Times New Roman" w:hAnsi="Times New Roman" w:cs="Times New Roman"/>
          <w:b/>
          <w:sz w:val="28"/>
          <w:szCs w:val="28"/>
        </w:rPr>
        <w:t>3,5</w:t>
      </w:r>
      <w:r w:rsidRPr="00E50BF2">
        <w:rPr>
          <w:rFonts w:ascii="Times New Roman" w:hAnsi="Times New Roman" w:cs="Times New Roman"/>
          <w:b/>
          <w:sz w:val="28"/>
          <w:szCs w:val="28"/>
        </w:rPr>
        <w:t xml:space="preserve">0 zł </w:t>
      </w:r>
      <w:r w:rsidRPr="00E50BF2">
        <w:rPr>
          <w:rFonts w:ascii="Times New Roman" w:hAnsi="Times New Roman" w:cs="Times New Roman"/>
          <w:sz w:val="28"/>
          <w:szCs w:val="28"/>
        </w:rPr>
        <w:t>w stosunku do stawki opłaty ustalonej o Uchwałą Rady Gminy Zawoja N</w:t>
      </w:r>
      <w:r w:rsidR="00E50BF2" w:rsidRPr="00E50BF2">
        <w:rPr>
          <w:rFonts w:ascii="Times New Roman" w:hAnsi="Times New Roman" w:cs="Times New Roman"/>
          <w:sz w:val="28"/>
          <w:szCs w:val="28"/>
        </w:rPr>
        <w:t>r XXXI/353</w:t>
      </w:r>
      <w:r w:rsidR="00DD03D9" w:rsidRPr="00E50BF2">
        <w:rPr>
          <w:rFonts w:ascii="Times New Roman" w:hAnsi="Times New Roman" w:cs="Times New Roman"/>
          <w:sz w:val="28"/>
          <w:szCs w:val="28"/>
        </w:rPr>
        <w:t>/2021 z dnia 14-12-2021</w:t>
      </w:r>
      <w:r w:rsidRPr="00E50BF2">
        <w:rPr>
          <w:rFonts w:ascii="Times New Roman" w:hAnsi="Times New Roman" w:cs="Times New Roman"/>
          <w:sz w:val="28"/>
          <w:szCs w:val="28"/>
        </w:rPr>
        <w:t>r. w sprawie określenia metody ustalenia opłaty za gospodarowanie</w:t>
      </w:r>
      <w:r w:rsidRPr="005E1DA8">
        <w:rPr>
          <w:rFonts w:ascii="Times New Roman" w:hAnsi="Times New Roman" w:cs="Times New Roman"/>
          <w:sz w:val="28"/>
          <w:szCs w:val="28"/>
        </w:rPr>
        <w:t xml:space="preserve"> odpadami komunalnymi, ustalenia stawki opłaty oraz określenia stawki opłaty podwyższonej. </w:t>
      </w:r>
    </w:p>
    <w:p w14:paraId="34C701CB" w14:textId="77777777" w:rsidR="005E1DA8" w:rsidRDefault="005E1DA8" w:rsidP="005E1DA8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A21F0" w14:textId="77777777" w:rsidR="00986AC6" w:rsidRDefault="00986AC6" w:rsidP="005E1DA8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CFDDA" w14:textId="519C86B6" w:rsidR="005E1DA8" w:rsidRPr="005E1DA8" w:rsidRDefault="005E1DA8" w:rsidP="005E1DA8">
      <w:pPr>
        <w:snapToGrid w:val="0"/>
        <w:spacing w:before="227" w:after="17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POUCZENIE</w:t>
      </w:r>
    </w:p>
    <w:p w14:paraId="0B711353" w14:textId="77777777" w:rsidR="005E1DA8" w:rsidRDefault="005E1DA8" w:rsidP="005E1DA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 xml:space="preserve">W razie stwierdzenia, że właściciel nieruchomości, który złożył informację dotyczące posiadania kompostownika przydomowego i kompostowania w nim bioodpadów stanowiących odpady komunalne: </w:t>
      </w:r>
    </w:p>
    <w:p w14:paraId="52A94FC3" w14:textId="77777777" w:rsidR="005E1DA8" w:rsidRDefault="005E1DA8" w:rsidP="005E1DA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 xml:space="preserve">1) nie posiada kompostownika przydomowego lub </w:t>
      </w:r>
    </w:p>
    <w:p w14:paraId="114BDFA4" w14:textId="77777777" w:rsidR="005E1DA8" w:rsidRDefault="005E1DA8" w:rsidP="005E1DA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 xml:space="preserve">2) nie kompostuje bioodpadów stanowiących odpady komunalne w kompostowniku przydomowym, lub </w:t>
      </w:r>
    </w:p>
    <w:p w14:paraId="3ACDC6C2" w14:textId="6563FA1C" w:rsidR="005E1DA8" w:rsidRPr="005E1DA8" w:rsidRDefault="005E1DA8" w:rsidP="005E1DA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 xml:space="preserve">3) uniemożliwia wójtowi, burmistrzowi lub prezydentowi miasta, lub upoważnionej przez niego osobie dokonanie oględzin nieruchomości, w celu weryfikacji zgodności informacji ze stanem faktycznym – wójt, burmistrz lub prezydent miasta stwierdza, w drodze decyzji, utratę prawa do zwolnienia. Utrata prawa do zwolnienia następuje od pierwszego dnia miesiąca, w którym stwierdzono wystąpienie co najmniej jednej z przesłanek, o których mowa w pkt 1–3. Ponowne skorzystanie ze zwolnienia może nastąpić nie wcześniej niż po upływie 6 miesięcy od dnia, w którym decyzja o utracie prawa do tego zwolnienia stała się ostateczna, i wymaga złożenia nowej deklaracji o wysokości opłaty za gospodarowanie odpadami komunalnymi. Kto wbrew złożonej informacji dotyczące posiadania kompostownika przydomowego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1DA8">
        <w:rPr>
          <w:rFonts w:ascii="Times New Roman" w:hAnsi="Times New Roman" w:cs="Times New Roman"/>
          <w:sz w:val="28"/>
          <w:szCs w:val="28"/>
        </w:rPr>
        <w:t xml:space="preserve">i kompostowania w nim bioodpadów stanowiących odpady komunalne, nie posiada kompostownika przydomowego lub nie kompostuje w nim bioodpadów stanowiących odpady komunalne – podlega karze grzywny. Postępowanie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1DA8">
        <w:rPr>
          <w:rFonts w:ascii="Times New Roman" w:hAnsi="Times New Roman" w:cs="Times New Roman"/>
          <w:sz w:val="28"/>
          <w:szCs w:val="28"/>
        </w:rPr>
        <w:t xml:space="preserve">w sprawach toczy się według przepisów Kodeksu postępowania w sprawach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1DA8">
        <w:rPr>
          <w:rFonts w:ascii="Times New Roman" w:hAnsi="Times New Roman" w:cs="Times New Roman"/>
          <w:sz w:val="28"/>
          <w:szCs w:val="28"/>
        </w:rPr>
        <w:t>o wykroczenia.</w:t>
      </w:r>
    </w:p>
    <w:p w14:paraId="4F14779C" w14:textId="2FE33957" w:rsidR="0099158D" w:rsidRPr="005E1DA8" w:rsidRDefault="0099158D" w:rsidP="0099158D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64488" w14:textId="5D8AD338" w:rsidR="0099158D" w:rsidRPr="005E1DA8" w:rsidRDefault="004F2E25" w:rsidP="0099158D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Zawoja, dnia 20</w:t>
      </w:r>
      <w:r w:rsidR="00DD03D9">
        <w:rPr>
          <w:rFonts w:ascii="Times New Roman" w:hAnsi="Times New Roman" w:cs="Times New Roman"/>
          <w:sz w:val="28"/>
          <w:szCs w:val="28"/>
        </w:rPr>
        <w:t>-12-2021</w:t>
      </w:r>
      <w:r w:rsidR="0099158D" w:rsidRPr="005E1DA8">
        <w:rPr>
          <w:rFonts w:ascii="Times New Roman" w:hAnsi="Times New Roman" w:cs="Times New Roman"/>
          <w:sz w:val="28"/>
          <w:szCs w:val="28"/>
        </w:rPr>
        <w:t xml:space="preserve">r.                           </w:t>
      </w:r>
    </w:p>
    <w:p w14:paraId="72265E0A" w14:textId="77777777" w:rsidR="0099158D" w:rsidRPr="005E1DA8" w:rsidRDefault="0099158D" w:rsidP="0099158D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788BD" w14:textId="77777777" w:rsidR="0099158D" w:rsidRPr="005E1DA8" w:rsidRDefault="0099158D" w:rsidP="0099158D">
      <w:pPr>
        <w:snapToGrid w:val="0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380C1" w14:textId="77777777" w:rsidR="0099158D" w:rsidRPr="005E1DA8" w:rsidRDefault="0099158D" w:rsidP="0099158D">
      <w:pPr>
        <w:snapToGrid w:val="0"/>
        <w:spacing w:before="227" w:after="17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 xml:space="preserve">Wójt Gminy Zawoja </w:t>
      </w:r>
    </w:p>
    <w:p w14:paraId="3B1B7A2D" w14:textId="7E5583F0" w:rsidR="0099158D" w:rsidRPr="005E1DA8" w:rsidRDefault="0099158D" w:rsidP="0099158D">
      <w:pPr>
        <w:snapToGrid w:val="0"/>
        <w:spacing w:before="227" w:after="17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DA8">
        <w:rPr>
          <w:rFonts w:ascii="Times New Roman" w:hAnsi="Times New Roman" w:cs="Times New Roman"/>
          <w:sz w:val="28"/>
          <w:szCs w:val="28"/>
        </w:rPr>
        <w:t>Marcin Pająk</w:t>
      </w:r>
    </w:p>
    <w:p w14:paraId="79B3918A" w14:textId="77777777" w:rsidR="00086983" w:rsidRPr="005E1DA8" w:rsidRDefault="00086983">
      <w:pPr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3527E" w14:textId="77777777" w:rsidR="00CB330F" w:rsidRPr="005E1DA8" w:rsidRDefault="00CB330F">
      <w:pPr>
        <w:pStyle w:val="Tretekstu"/>
        <w:spacing w:before="227"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30F" w:rsidRPr="005E1DA8" w:rsidSect="00086983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4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0"/>
      </w:rPr>
    </w:lvl>
  </w:abstractNum>
  <w:abstractNum w:abstractNumId="1">
    <w:nsid w:val="3F5149C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7844"/>
    <w:multiLevelType w:val="hybridMultilevel"/>
    <w:tmpl w:val="AB58C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73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54E286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91"/>
    <w:rsid w:val="00032CCF"/>
    <w:rsid w:val="00056634"/>
    <w:rsid w:val="000832F5"/>
    <w:rsid w:val="00086983"/>
    <w:rsid w:val="000D2DAE"/>
    <w:rsid w:val="001538D2"/>
    <w:rsid w:val="00232CE6"/>
    <w:rsid w:val="0025554F"/>
    <w:rsid w:val="002670E7"/>
    <w:rsid w:val="003B1A2D"/>
    <w:rsid w:val="00435742"/>
    <w:rsid w:val="004F2E25"/>
    <w:rsid w:val="00525E2C"/>
    <w:rsid w:val="005823B5"/>
    <w:rsid w:val="00583B08"/>
    <w:rsid w:val="005E1DA8"/>
    <w:rsid w:val="005F2B55"/>
    <w:rsid w:val="006136C2"/>
    <w:rsid w:val="00613AD7"/>
    <w:rsid w:val="00614102"/>
    <w:rsid w:val="00682FF8"/>
    <w:rsid w:val="006E048B"/>
    <w:rsid w:val="006F4958"/>
    <w:rsid w:val="00705F77"/>
    <w:rsid w:val="00804A47"/>
    <w:rsid w:val="008A2BD4"/>
    <w:rsid w:val="008B3A71"/>
    <w:rsid w:val="00986AC6"/>
    <w:rsid w:val="0099158D"/>
    <w:rsid w:val="009E736B"/>
    <w:rsid w:val="00A41DA3"/>
    <w:rsid w:val="00AA0191"/>
    <w:rsid w:val="00AD6311"/>
    <w:rsid w:val="00B31525"/>
    <w:rsid w:val="00B450D4"/>
    <w:rsid w:val="00BB5428"/>
    <w:rsid w:val="00CB330F"/>
    <w:rsid w:val="00D2482B"/>
    <w:rsid w:val="00DD03D9"/>
    <w:rsid w:val="00E50BF2"/>
    <w:rsid w:val="00F01099"/>
    <w:rsid w:val="00F06091"/>
    <w:rsid w:val="00F70708"/>
    <w:rsid w:val="00FA4112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DD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91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A0191"/>
    <w:rPr>
      <w:sz w:val="20"/>
    </w:rPr>
  </w:style>
  <w:style w:type="character" w:customStyle="1" w:styleId="ListLabel2">
    <w:name w:val="ListLabel 2"/>
    <w:uiPriority w:val="99"/>
    <w:rsid w:val="00AA0191"/>
  </w:style>
  <w:style w:type="character" w:customStyle="1" w:styleId="ListLabel3">
    <w:name w:val="ListLabel 3"/>
    <w:uiPriority w:val="99"/>
    <w:rsid w:val="00AA0191"/>
    <w:rPr>
      <w:sz w:val="20"/>
    </w:rPr>
  </w:style>
  <w:style w:type="character" w:customStyle="1" w:styleId="ListLabel4">
    <w:name w:val="ListLabel 4"/>
    <w:uiPriority w:val="99"/>
    <w:rsid w:val="00AA0191"/>
    <w:rPr>
      <w:sz w:val="20"/>
    </w:rPr>
  </w:style>
  <w:style w:type="character" w:customStyle="1" w:styleId="ListLabel5">
    <w:name w:val="ListLabel 5"/>
    <w:uiPriority w:val="99"/>
    <w:rsid w:val="00AA0191"/>
    <w:rPr>
      <w:sz w:val="20"/>
    </w:rPr>
  </w:style>
  <w:style w:type="character" w:customStyle="1" w:styleId="ListLabel6">
    <w:name w:val="ListLabel 6"/>
    <w:uiPriority w:val="99"/>
    <w:rsid w:val="00AA0191"/>
    <w:rPr>
      <w:b/>
    </w:rPr>
  </w:style>
  <w:style w:type="character" w:customStyle="1" w:styleId="ListLabel7">
    <w:name w:val="ListLabel 7"/>
    <w:uiPriority w:val="99"/>
    <w:rsid w:val="00AA0191"/>
  </w:style>
  <w:style w:type="character" w:customStyle="1" w:styleId="ListLabel8">
    <w:name w:val="ListLabel 8"/>
    <w:uiPriority w:val="99"/>
    <w:rsid w:val="00AA0191"/>
  </w:style>
  <w:style w:type="character" w:customStyle="1" w:styleId="Znakinumeracji">
    <w:name w:val="Znaki numeracji"/>
    <w:uiPriority w:val="99"/>
    <w:rsid w:val="00AA0191"/>
  </w:style>
  <w:style w:type="character" w:customStyle="1" w:styleId="ListLabel9">
    <w:name w:val="ListLabel 9"/>
    <w:uiPriority w:val="99"/>
    <w:rsid w:val="00AA0191"/>
    <w:rPr>
      <w:sz w:val="20"/>
    </w:rPr>
  </w:style>
  <w:style w:type="character" w:customStyle="1" w:styleId="ListLabel10">
    <w:name w:val="ListLabel 10"/>
    <w:uiPriority w:val="99"/>
    <w:rsid w:val="00AA0191"/>
    <w:rPr>
      <w:sz w:val="20"/>
    </w:rPr>
  </w:style>
  <w:style w:type="character" w:customStyle="1" w:styleId="ListLabel11">
    <w:name w:val="ListLabel 11"/>
    <w:uiPriority w:val="99"/>
    <w:rsid w:val="00AA0191"/>
    <w:rPr>
      <w:sz w:val="20"/>
    </w:rPr>
  </w:style>
  <w:style w:type="character" w:customStyle="1" w:styleId="ListLabel12">
    <w:name w:val="ListLabel 12"/>
    <w:uiPriority w:val="99"/>
    <w:rsid w:val="00AA0191"/>
    <w:rPr>
      <w:b/>
    </w:rPr>
  </w:style>
  <w:style w:type="character" w:customStyle="1" w:styleId="ListLabel13">
    <w:name w:val="ListLabel 13"/>
    <w:uiPriority w:val="99"/>
    <w:rsid w:val="00AA0191"/>
  </w:style>
  <w:style w:type="character" w:customStyle="1" w:styleId="ListLabel14">
    <w:name w:val="ListLabel 14"/>
    <w:uiPriority w:val="99"/>
    <w:rsid w:val="00AA0191"/>
  </w:style>
  <w:style w:type="character" w:customStyle="1" w:styleId="ListLabel15">
    <w:name w:val="ListLabel 15"/>
    <w:uiPriority w:val="99"/>
    <w:rsid w:val="00AA0191"/>
    <w:rPr>
      <w:sz w:val="20"/>
    </w:rPr>
  </w:style>
  <w:style w:type="character" w:customStyle="1" w:styleId="ListLabel16">
    <w:name w:val="ListLabel 16"/>
    <w:uiPriority w:val="99"/>
    <w:rsid w:val="00AA0191"/>
    <w:rPr>
      <w:sz w:val="20"/>
    </w:rPr>
  </w:style>
  <w:style w:type="character" w:customStyle="1" w:styleId="ListLabel17">
    <w:name w:val="ListLabel 17"/>
    <w:uiPriority w:val="99"/>
    <w:rsid w:val="00AA0191"/>
    <w:rPr>
      <w:sz w:val="20"/>
    </w:rPr>
  </w:style>
  <w:style w:type="character" w:customStyle="1" w:styleId="ListLabel18">
    <w:name w:val="ListLabel 18"/>
    <w:uiPriority w:val="99"/>
    <w:rsid w:val="00AA0191"/>
    <w:rPr>
      <w:b/>
    </w:rPr>
  </w:style>
  <w:style w:type="character" w:customStyle="1" w:styleId="ListLabel19">
    <w:name w:val="ListLabel 19"/>
    <w:uiPriority w:val="99"/>
    <w:rsid w:val="00AA0191"/>
  </w:style>
  <w:style w:type="character" w:customStyle="1" w:styleId="ListLabel20">
    <w:name w:val="ListLabel 20"/>
    <w:uiPriority w:val="99"/>
    <w:rsid w:val="00AA0191"/>
  </w:style>
  <w:style w:type="character" w:customStyle="1" w:styleId="ListLabel21">
    <w:name w:val="ListLabel 21"/>
    <w:uiPriority w:val="99"/>
    <w:rsid w:val="00AA0191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AA0191"/>
    <w:rPr>
      <w:sz w:val="20"/>
    </w:rPr>
  </w:style>
  <w:style w:type="character" w:customStyle="1" w:styleId="ListLabel23">
    <w:name w:val="ListLabel 23"/>
    <w:uiPriority w:val="99"/>
    <w:rsid w:val="00AA0191"/>
    <w:rPr>
      <w:sz w:val="20"/>
    </w:rPr>
  </w:style>
  <w:style w:type="character" w:customStyle="1" w:styleId="ListLabel24">
    <w:name w:val="ListLabel 24"/>
    <w:uiPriority w:val="99"/>
    <w:rsid w:val="00AA0191"/>
    <w:rPr>
      <w:sz w:val="20"/>
    </w:rPr>
  </w:style>
  <w:style w:type="character" w:customStyle="1" w:styleId="ListLabel25">
    <w:name w:val="ListLabel 25"/>
    <w:uiPriority w:val="99"/>
    <w:rsid w:val="00AA0191"/>
    <w:rPr>
      <w:b/>
    </w:rPr>
  </w:style>
  <w:style w:type="character" w:customStyle="1" w:styleId="ListLabel26">
    <w:name w:val="ListLabel 26"/>
    <w:uiPriority w:val="99"/>
    <w:rsid w:val="00AA0191"/>
  </w:style>
  <w:style w:type="character" w:customStyle="1" w:styleId="ListLabel27">
    <w:name w:val="ListLabel 27"/>
    <w:uiPriority w:val="99"/>
    <w:rsid w:val="00AA0191"/>
  </w:style>
  <w:style w:type="character" w:customStyle="1" w:styleId="ListLabel28">
    <w:name w:val="ListLabel 28"/>
    <w:uiPriority w:val="99"/>
    <w:rsid w:val="00AA0191"/>
    <w:rPr>
      <w:rFonts w:ascii="Times New Roman" w:hAnsi="Times New Roman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AA019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5935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AA0191"/>
    <w:pPr>
      <w:spacing w:after="140" w:line="288" w:lineRule="auto"/>
    </w:pPr>
  </w:style>
  <w:style w:type="paragraph" w:styleId="Lista">
    <w:name w:val="List"/>
    <w:basedOn w:val="Tretekstu"/>
    <w:uiPriority w:val="99"/>
    <w:rsid w:val="00AA0191"/>
    <w:rPr>
      <w:rFonts w:cs="Mangal"/>
    </w:rPr>
  </w:style>
  <w:style w:type="paragraph" w:styleId="Podpis">
    <w:name w:val="Signature"/>
    <w:basedOn w:val="Normalny"/>
    <w:link w:val="PodpisZnak"/>
    <w:uiPriority w:val="99"/>
    <w:rsid w:val="00AA0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F5935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AA0191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9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5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91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A0191"/>
    <w:rPr>
      <w:sz w:val="20"/>
    </w:rPr>
  </w:style>
  <w:style w:type="character" w:customStyle="1" w:styleId="ListLabel2">
    <w:name w:val="ListLabel 2"/>
    <w:uiPriority w:val="99"/>
    <w:rsid w:val="00AA0191"/>
  </w:style>
  <w:style w:type="character" w:customStyle="1" w:styleId="ListLabel3">
    <w:name w:val="ListLabel 3"/>
    <w:uiPriority w:val="99"/>
    <w:rsid w:val="00AA0191"/>
    <w:rPr>
      <w:sz w:val="20"/>
    </w:rPr>
  </w:style>
  <w:style w:type="character" w:customStyle="1" w:styleId="ListLabel4">
    <w:name w:val="ListLabel 4"/>
    <w:uiPriority w:val="99"/>
    <w:rsid w:val="00AA0191"/>
    <w:rPr>
      <w:sz w:val="20"/>
    </w:rPr>
  </w:style>
  <w:style w:type="character" w:customStyle="1" w:styleId="ListLabel5">
    <w:name w:val="ListLabel 5"/>
    <w:uiPriority w:val="99"/>
    <w:rsid w:val="00AA0191"/>
    <w:rPr>
      <w:sz w:val="20"/>
    </w:rPr>
  </w:style>
  <w:style w:type="character" w:customStyle="1" w:styleId="ListLabel6">
    <w:name w:val="ListLabel 6"/>
    <w:uiPriority w:val="99"/>
    <w:rsid w:val="00AA0191"/>
    <w:rPr>
      <w:b/>
    </w:rPr>
  </w:style>
  <w:style w:type="character" w:customStyle="1" w:styleId="ListLabel7">
    <w:name w:val="ListLabel 7"/>
    <w:uiPriority w:val="99"/>
    <w:rsid w:val="00AA0191"/>
  </w:style>
  <w:style w:type="character" w:customStyle="1" w:styleId="ListLabel8">
    <w:name w:val="ListLabel 8"/>
    <w:uiPriority w:val="99"/>
    <w:rsid w:val="00AA0191"/>
  </w:style>
  <w:style w:type="character" w:customStyle="1" w:styleId="Znakinumeracji">
    <w:name w:val="Znaki numeracji"/>
    <w:uiPriority w:val="99"/>
    <w:rsid w:val="00AA0191"/>
  </w:style>
  <w:style w:type="character" w:customStyle="1" w:styleId="ListLabel9">
    <w:name w:val="ListLabel 9"/>
    <w:uiPriority w:val="99"/>
    <w:rsid w:val="00AA0191"/>
    <w:rPr>
      <w:sz w:val="20"/>
    </w:rPr>
  </w:style>
  <w:style w:type="character" w:customStyle="1" w:styleId="ListLabel10">
    <w:name w:val="ListLabel 10"/>
    <w:uiPriority w:val="99"/>
    <w:rsid w:val="00AA0191"/>
    <w:rPr>
      <w:sz w:val="20"/>
    </w:rPr>
  </w:style>
  <w:style w:type="character" w:customStyle="1" w:styleId="ListLabel11">
    <w:name w:val="ListLabel 11"/>
    <w:uiPriority w:val="99"/>
    <w:rsid w:val="00AA0191"/>
    <w:rPr>
      <w:sz w:val="20"/>
    </w:rPr>
  </w:style>
  <w:style w:type="character" w:customStyle="1" w:styleId="ListLabel12">
    <w:name w:val="ListLabel 12"/>
    <w:uiPriority w:val="99"/>
    <w:rsid w:val="00AA0191"/>
    <w:rPr>
      <w:b/>
    </w:rPr>
  </w:style>
  <w:style w:type="character" w:customStyle="1" w:styleId="ListLabel13">
    <w:name w:val="ListLabel 13"/>
    <w:uiPriority w:val="99"/>
    <w:rsid w:val="00AA0191"/>
  </w:style>
  <w:style w:type="character" w:customStyle="1" w:styleId="ListLabel14">
    <w:name w:val="ListLabel 14"/>
    <w:uiPriority w:val="99"/>
    <w:rsid w:val="00AA0191"/>
  </w:style>
  <w:style w:type="character" w:customStyle="1" w:styleId="ListLabel15">
    <w:name w:val="ListLabel 15"/>
    <w:uiPriority w:val="99"/>
    <w:rsid w:val="00AA0191"/>
    <w:rPr>
      <w:sz w:val="20"/>
    </w:rPr>
  </w:style>
  <w:style w:type="character" w:customStyle="1" w:styleId="ListLabel16">
    <w:name w:val="ListLabel 16"/>
    <w:uiPriority w:val="99"/>
    <w:rsid w:val="00AA0191"/>
    <w:rPr>
      <w:sz w:val="20"/>
    </w:rPr>
  </w:style>
  <w:style w:type="character" w:customStyle="1" w:styleId="ListLabel17">
    <w:name w:val="ListLabel 17"/>
    <w:uiPriority w:val="99"/>
    <w:rsid w:val="00AA0191"/>
    <w:rPr>
      <w:sz w:val="20"/>
    </w:rPr>
  </w:style>
  <w:style w:type="character" w:customStyle="1" w:styleId="ListLabel18">
    <w:name w:val="ListLabel 18"/>
    <w:uiPriority w:val="99"/>
    <w:rsid w:val="00AA0191"/>
    <w:rPr>
      <w:b/>
    </w:rPr>
  </w:style>
  <w:style w:type="character" w:customStyle="1" w:styleId="ListLabel19">
    <w:name w:val="ListLabel 19"/>
    <w:uiPriority w:val="99"/>
    <w:rsid w:val="00AA0191"/>
  </w:style>
  <w:style w:type="character" w:customStyle="1" w:styleId="ListLabel20">
    <w:name w:val="ListLabel 20"/>
    <w:uiPriority w:val="99"/>
    <w:rsid w:val="00AA0191"/>
  </w:style>
  <w:style w:type="character" w:customStyle="1" w:styleId="ListLabel21">
    <w:name w:val="ListLabel 21"/>
    <w:uiPriority w:val="99"/>
    <w:rsid w:val="00AA0191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AA0191"/>
    <w:rPr>
      <w:sz w:val="20"/>
    </w:rPr>
  </w:style>
  <w:style w:type="character" w:customStyle="1" w:styleId="ListLabel23">
    <w:name w:val="ListLabel 23"/>
    <w:uiPriority w:val="99"/>
    <w:rsid w:val="00AA0191"/>
    <w:rPr>
      <w:sz w:val="20"/>
    </w:rPr>
  </w:style>
  <w:style w:type="character" w:customStyle="1" w:styleId="ListLabel24">
    <w:name w:val="ListLabel 24"/>
    <w:uiPriority w:val="99"/>
    <w:rsid w:val="00AA0191"/>
    <w:rPr>
      <w:sz w:val="20"/>
    </w:rPr>
  </w:style>
  <w:style w:type="character" w:customStyle="1" w:styleId="ListLabel25">
    <w:name w:val="ListLabel 25"/>
    <w:uiPriority w:val="99"/>
    <w:rsid w:val="00AA0191"/>
    <w:rPr>
      <w:b/>
    </w:rPr>
  </w:style>
  <w:style w:type="character" w:customStyle="1" w:styleId="ListLabel26">
    <w:name w:val="ListLabel 26"/>
    <w:uiPriority w:val="99"/>
    <w:rsid w:val="00AA0191"/>
  </w:style>
  <w:style w:type="character" w:customStyle="1" w:styleId="ListLabel27">
    <w:name w:val="ListLabel 27"/>
    <w:uiPriority w:val="99"/>
    <w:rsid w:val="00AA0191"/>
  </w:style>
  <w:style w:type="character" w:customStyle="1" w:styleId="ListLabel28">
    <w:name w:val="ListLabel 28"/>
    <w:uiPriority w:val="99"/>
    <w:rsid w:val="00AA0191"/>
    <w:rPr>
      <w:rFonts w:ascii="Times New Roman" w:hAnsi="Times New Roman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AA019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5935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AA0191"/>
    <w:pPr>
      <w:spacing w:after="140" w:line="288" w:lineRule="auto"/>
    </w:pPr>
  </w:style>
  <w:style w:type="paragraph" w:styleId="Lista">
    <w:name w:val="List"/>
    <w:basedOn w:val="Tretekstu"/>
    <w:uiPriority w:val="99"/>
    <w:rsid w:val="00AA0191"/>
    <w:rPr>
      <w:rFonts w:cs="Mangal"/>
    </w:rPr>
  </w:style>
  <w:style w:type="paragraph" w:styleId="Podpis">
    <w:name w:val="Signature"/>
    <w:basedOn w:val="Normalny"/>
    <w:link w:val="PodpisZnak"/>
    <w:uiPriority w:val="99"/>
    <w:rsid w:val="00AA0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F5935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AA0191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9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Hewlett-Packard Company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k3</dc:creator>
  <cp:lastModifiedBy>Bogumiła Marek</cp:lastModifiedBy>
  <cp:revision>2</cp:revision>
  <dcterms:created xsi:type="dcterms:W3CDTF">2021-12-20T09:12:00Z</dcterms:created>
  <dcterms:modified xsi:type="dcterms:W3CDTF">2021-12-20T09:12:00Z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